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8318" w14:textId="351BAC15" w:rsidR="002A28F2" w:rsidRDefault="002A28F2" w:rsidP="002A28F2">
      <w:pPr>
        <w:pStyle w:val="NormalWeb"/>
        <w:shd w:val="clear" w:color="auto" w:fill="FFFFFF"/>
        <w:spacing w:after="300"/>
        <w:jc w:val="center"/>
        <w:rPr>
          <w:rFonts w:ascii="Calibri" w:hAnsi="Calibri" w:cs="Calibri"/>
          <w:color w:val="0D0D0D"/>
          <w:sz w:val="22"/>
          <w:szCs w:val="22"/>
        </w:rPr>
      </w:pPr>
      <w:r>
        <w:rPr>
          <w:rFonts w:ascii="Calibri" w:hAnsi="Calibri" w:cs="Calibri"/>
          <w:noProof/>
          <w:color w:val="0D0D0D"/>
          <w:sz w:val="22"/>
          <w:szCs w:val="22"/>
        </w:rPr>
        <w:drawing>
          <wp:inline distT="0" distB="0" distL="0" distR="0" wp14:anchorId="5908E55F" wp14:editId="79D22892">
            <wp:extent cx="1734639" cy="1783080"/>
            <wp:effectExtent l="0" t="0" r="0" b="7620"/>
            <wp:docPr id="29373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7763" cy="1786291"/>
                    </a:xfrm>
                    <a:prstGeom prst="rect">
                      <a:avLst/>
                    </a:prstGeom>
                    <a:noFill/>
                    <a:ln>
                      <a:noFill/>
                    </a:ln>
                  </pic:spPr>
                </pic:pic>
              </a:graphicData>
            </a:graphic>
          </wp:inline>
        </w:drawing>
      </w:r>
    </w:p>
    <w:p w14:paraId="22238A06" w14:textId="6390ACE9" w:rsidR="002A28F2" w:rsidRPr="002A28F2" w:rsidRDefault="002A28F2" w:rsidP="002A28F2">
      <w:pPr>
        <w:pStyle w:val="NormalWeb"/>
        <w:shd w:val="clear" w:color="auto" w:fill="FFFFFF"/>
        <w:spacing w:after="300"/>
        <w:jc w:val="center"/>
        <w:rPr>
          <w:b/>
          <w:bCs/>
        </w:rPr>
      </w:pPr>
      <w:r w:rsidRPr="002A28F2">
        <w:rPr>
          <w:rFonts w:ascii="Calibri" w:hAnsi="Calibri" w:cs="Calibri"/>
          <w:b/>
          <w:bCs/>
          <w:color w:val="0D0D0D"/>
          <w:sz w:val="22"/>
          <w:szCs w:val="22"/>
        </w:rPr>
        <w:t>Residential Support Worker - Therapeutic Children’s Home</w:t>
      </w:r>
    </w:p>
    <w:p w14:paraId="1AD2034B" w14:textId="05D3E7B2" w:rsidR="002F5286" w:rsidRDefault="0034065B" w:rsidP="002A28F2">
      <w:pPr>
        <w:pStyle w:val="NormalWeb"/>
        <w:shd w:val="clear" w:color="auto" w:fill="FFFFFF"/>
        <w:spacing w:after="300"/>
        <w:rPr>
          <w:rFonts w:ascii="Calibri" w:hAnsi="Calibri" w:cs="Calibri"/>
          <w:color w:val="0D0D0D"/>
          <w:sz w:val="22"/>
          <w:szCs w:val="22"/>
        </w:rPr>
      </w:pPr>
      <w:r>
        <w:rPr>
          <w:rFonts w:ascii="Calibri" w:hAnsi="Calibri" w:cs="Calibri"/>
          <w:color w:val="0D0D0D"/>
          <w:sz w:val="22"/>
          <w:szCs w:val="22"/>
        </w:rPr>
        <w:t>Full Time</w:t>
      </w:r>
    </w:p>
    <w:p w14:paraId="4872D356" w14:textId="7865E63C" w:rsidR="002A28F2" w:rsidRDefault="002A28F2" w:rsidP="002A28F2">
      <w:pPr>
        <w:pStyle w:val="NormalWeb"/>
        <w:shd w:val="clear" w:color="auto" w:fill="FFFFFF"/>
        <w:spacing w:after="300"/>
      </w:pPr>
      <w:r>
        <w:rPr>
          <w:rFonts w:ascii="Calibri" w:hAnsi="Calibri" w:cs="Calibri"/>
          <w:color w:val="0D0D0D"/>
          <w:sz w:val="22"/>
          <w:szCs w:val="22"/>
        </w:rPr>
        <w:t>£26,000 to £29,000 potential earnings</w:t>
      </w:r>
    </w:p>
    <w:p w14:paraId="78225BD6" w14:textId="77777777" w:rsidR="002A28F2" w:rsidRDefault="002A28F2" w:rsidP="002A28F2">
      <w:pPr>
        <w:pStyle w:val="NormalWeb"/>
        <w:shd w:val="clear" w:color="auto" w:fill="FFFFFF"/>
        <w:spacing w:after="300"/>
      </w:pPr>
      <w:r>
        <w:rPr>
          <w:rFonts w:ascii="Calibri" w:hAnsi="Calibri" w:cs="Calibri"/>
          <w:color w:val="0D0D0D"/>
          <w:sz w:val="22"/>
          <w:szCs w:val="22"/>
        </w:rPr>
        <w:t>Seeking a fulfilling career in a specialist therapeutic environment? Join our dedicated team where you can make a real difference to young lives.</w:t>
      </w:r>
    </w:p>
    <w:p w14:paraId="592A1986" w14:textId="77777777" w:rsidR="002A28F2" w:rsidRDefault="002A28F2" w:rsidP="002A28F2">
      <w:pPr>
        <w:pStyle w:val="NormalWeb"/>
        <w:shd w:val="clear" w:color="auto" w:fill="FFFFFF"/>
        <w:spacing w:after="300"/>
      </w:pPr>
      <w:r>
        <w:rPr>
          <w:rFonts w:ascii="Calibri" w:hAnsi="Calibri" w:cs="Calibri"/>
          <w:color w:val="0D0D0D"/>
          <w:sz w:val="22"/>
          <w:szCs w:val="22"/>
        </w:rPr>
        <w:t>About the Role: Be part of a committed team providing integrated therapy, care, and education to young people with specific needs. In this rewarding role, you'll contribute to maintaining a strong safeguarding culture and empowering young individuals in decision-making.</w:t>
      </w:r>
    </w:p>
    <w:p w14:paraId="3F222264" w14:textId="77777777" w:rsidR="002A28F2" w:rsidRDefault="002A28F2" w:rsidP="002A28F2">
      <w:pPr>
        <w:pStyle w:val="NormalWeb"/>
        <w:shd w:val="clear" w:color="auto" w:fill="FFFFFF"/>
        <w:spacing w:after="300"/>
        <w:rPr>
          <w:rFonts w:ascii="Calibri" w:hAnsi="Calibri" w:cs="Calibri"/>
          <w:color w:val="0D0D0D"/>
          <w:sz w:val="22"/>
          <w:szCs w:val="22"/>
        </w:rPr>
      </w:pPr>
      <w:r>
        <w:rPr>
          <w:rFonts w:ascii="Calibri" w:hAnsi="Calibri" w:cs="Calibri"/>
          <w:color w:val="0D0D0D"/>
          <w:sz w:val="22"/>
          <w:szCs w:val="22"/>
        </w:rPr>
        <w:t>Who Are We Looking For? We seek empathetic, resilient individuals who share our vision and values. You'll create a safe and nurturing environment, acting as a role model and demonstrating excellent communication and teamwork skills. Experience with children and young people is a plus, but comprehensive training is provided.</w:t>
      </w:r>
    </w:p>
    <w:p w14:paraId="4E133467" w14:textId="5B587E70" w:rsidR="00A61CE8" w:rsidRPr="00A61CE8" w:rsidRDefault="00A61CE8" w:rsidP="002A28F2">
      <w:pPr>
        <w:pStyle w:val="NormalWeb"/>
        <w:shd w:val="clear" w:color="auto" w:fill="FFFFFF"/>
        <w:spacing w:after="300"/>
        <w:rPr>
          <w:b/>
          <w:bCs/>
        </w:rPr>
      </w:pPr>
      <w:r w:rsidRPr="00A61CE8">
        <w:rPr>
          <w:rFonts w:ascii="Calibri" w:hAnsi="Calibri" w:cs="Calibri"/>
          <w:b/>
          <w:bCs/>
          <w:color w:val="0D0D0D"/>
          <w:sz w:val="22"/>
          <w:szCs w:val="22"/>
        </w:rPr>
        <w:t xml:space="preserve">A full driving licence is preferred. </w:t>
      </w:r>
    </w:p>
    <w:p w14:paraId="1B8E21B5" w14:textId="77777777" w:rsidR="002A28F2" w:rsidRDefault="002A28F2" w:rsidP="002A28F2">
      <w:pPr>
        <w:pStyle w:val="NormalWeb"/>
        <w:shd w:val="clear" w:color="auto" w:fill="FFFFFF"/>
        <w:spacing w:after="300"/>
      </w:pPr>
      <w:r>
        <w:rPr>
          <w:rFonts w:ascii="Calibri" w:hAnsi="Calibri" w:cs="Calibri"/>
          <w:color w:val="0D0D0D"/>
          <w:sz w:val="22"/>
          <w:szCs w:val="22"/>
        </w:rPr>
        <w:t>About Us: Kites Children’s Services specialises in caring for young people who have experienced early trauma. With careful matching and admission processes, we offer tailored care, education, and therapy to support their development into confident, safe young adults.</w:t>
      </w:r>
    </w:p>
    <w:p w14:paraId="36AFEC41" w14:textId="77777777" w:rsidR="002A28F2" w:rsidRDefault="002A28F2" w:rsidP="002A28F2">
      <w:pPr>
        <w:pStyle w:val="NormalWeb"/>
        <w:shd w:val="clear" w:color="auto" w:fill="FFFFFF"/>
        <w:spacing w:after="300"/>
      </w:pPr>
      <w:r>
        <w:rPr>
          <w:rFonts w:ascii="Calibri" w:hAnsi="Calibri" w:cs="Calibri"/>
          <w:color w:val="0D0D0D"/>
          <w:sz w:val="22"/>
          <w:szCs w:val="22"/>
        </w:rPr>
        <w:t>Why Join Us? Become part of a supportive, multidisciplinary team committed to enriching the lives of young people. Enjoy competitive salary and a comprehensive benefits package:</w:t>
      </w:r>
    </w:p>
    <w:p w14:paraId="160748BE" w14:textId="7BB75EA5" w:rsidR="002A28F2" w:rsidRDefault="002A28F2" w:rsidP="002A28F2">
      <w:pPr>
        <w:numPr>
          <w:ilvl w:val="0"/>
          <w:numId w:val="1"/>
        </w:numPr>
        <w:ind w:firstLine="0"/>
        <w:rPr>
          <w:rFonts w:ascii="Calibri" w:eastAsia="Times New Roman" w:hAnsi="Calibri" w:cs="Calibri"/>
          <w:color w:val="0D0D0D"/>
          <w:sz w:val="22"/>
          <w:szCs w:val="22"/>
        </w:rPr>
      </w:pPr>
      <w:r>
        <w:rPr>
          <w:rFonts w:ascii="Calibri" w:eastAsia="Times New Roman" w:hAnsi="Calibri" w:cs="Calibri"/>
          <w:color w:val="0D0D0D"/>
          <w:sz w:val="22"/>
          <w:szCs w:val="22"/>
        </w:rPr>
        <w:t>Salary range: £</w:t>
      </w:r>
      <w:r w:rsidR="00AC3363" w:rsidRPr="00AC3363">
        <w:rPr>
          <w:rFonts w:ascii="Calibri" w:eastAsia="Times New Roman" w:hAnsi="Calibri" w:cs="Calibri"/>
          <w:color w:val="0D0D0D"/>
          <w:sz w:val="22"/>
          <w:szCs w:val="22"/>
        </w:rPr>
        <w:t xml:space="preserve">25,958.00 - £28,122.00 </w:t>
      </w:r>
      <w:r>
        <w:rPr>
          <w:rFonts w:ascii="Calibri" w:eastAsia="Times New Roman" w:hAnsi="Calibri" w:cs="Calibri"/>
          <w:color w:val="0D0D0D"/>
          <w:sz w:val="22"/>
          <w:szCs w:val="22"/>
        </w:rPr>
        <w:t>depending on experience and qualifications</w:t>
      </w:r>
    </w:p>
    <w:p w14:paraId="307E4D4F" w14:textId="06ED0861" w:rsidR="002A28F2" w:rsidRDefault="002A28F2" w:rsidP="002A28F2">
      <w:pPr>
        <w:numPr>
          <w:ilvl w:val="0"/>
          <w:numId w:val="1"/>
        </w:numPr>
        <w:ind w:firstLine="0"/>
        <w:rPr>
          <w:rFonts w:ascii="Calibri" w:eastAsia="Times New Roman" w:hAnsi="Calibri" w:cs="Calibri"/>
          <w:color w:val="0D0D0D"/>
          <w:sz w:val="22"/>
          <w:szCs w:val="22"/>
        </w:rPr>
      </w:pPr>
      <w:r>
        <w:rPr>
          <w:rFonts w:ascii="Calibri" w:eastAsia="Times New Roman" w:hAnsi="Calibri" w:cs="Calibri"/>
          <w:color w:val="0D0D0D"/>
          <w:sz w:val="22"/>
          <w:szCs w:val="22"/>
        </w:rPr>
        <w:t xml:space="preserve">25 days annual leave </w:t>
      </w:r>
      <w:r w:rsidR="002F5286">
        <w:rPr>
          <w:rFonts w:ascii="Calibri" w:eastAsia="Times New Roman" w:hAnsi="Calibri" w:cs="Calibri"/>
          <w:color w:val="0D0D0D"/>
          <w:sz w:val="22"/>
          <w:szCs w:val="22"/>
        </w:rPr>
        <w:t xml:space="preserve">pro rota </w:t>
      </w:r>
      <w:r>
        <w:rPr>
          <w:rFonts w:ascii="Calibri" w:eastAsia="Times New Roman" w:hAnsi="Calibri" w:cs="Calibri"/>
          <w:color w:val="0D0D0D"/>
          <w:sz w:val="22"/>
          <w:szCs w:val="22"/>
        </w:rPr>
        <w:t>plus statutory holidays</w:t>
      </w:r>
    </w:p>
    <w:p w14:paraId="78689096" w14:textId="77777777" w:rsidR="002A28F2" w:rsidRDefault="002A28F2" w:rsidP="002A28F2">
      <w:pPr>
        <w:numPr>
          <w:ilvl w:val="0"/>
          <w:numId w:val="1"/>
        </w:numPr>
        <w:ind w:firstLine="0"/>
        <w:rPr>
          <w:rFonts w:ascii="Calibri" w:eastAsia="Times New Roman" w:hAnsi="Calibri" w:cs="Calibri"/>
          <w:color w:val="0D0D0D"/>
          <w:sz w:val="22"/>
          <w:szCs w:val="22"/>
        </w:rPr>
      </w:pPr>
      <w:r>
        <w:rPr>
          <w:rFonts w:ascii="Calibri" w:eastAsia="Times New Roman" w:hAnsi="Calibri" w:cs="Calibri"/>
          <w:color w:val="0D0D0D"/>
          <w:sz w:val="22"/>
          <w:szCs w:val="22"/>
        </w:rPr>
        <w:t>Contributory Pension</w:t>
      </w:r>
    </w:p>
    <w:p w14:paraId="5E7FAFDE" w14:textId="77777777" w:rsidR="002A28F2" w:rsidRDefault="002A28F2" w:rsidP="002A28F2">
      <w:pPr>
        <w:numPr>
          <w:ilvl w:val="0"/>
          <w:numId w:val="1"/>
        </w:numPr>
        <w:ind w:firstLine="0"/>
        <w:rPr>
          <w:rFonts w:ascii="Calibri" w:eastAsia="Times New Roman" w:hAnsi="Calibri" w:cs="Calibri"/>
          <w:color w:val="0D0D0D"/>
          <w:sz w:val="22"/>
          <w:szCs w:val="22"/>
        </w:rPr>
      </w:pPr>
      <w:r>
        <w:rPr>
          <w:rFonts w:ascii="Calibri" w:eastAsia="Times New Roman" w:hAnsi="Calibri" w:cs="Calibri"/>
          <w:color w:val="0D0D0D"/>
          <w:sz w:val="22"/>
          <w:szCs w:val="22"/>
        </w:rPr>
        <w:t>Specialist and extensive training and development</w:t>
      </w:r>
    </w:p>
    <w:p w14:paraId="638ACEB5" w14:textId="77777777" w:rsidR="002A28F2" w:rsidRDefault="002A28F2" w:rsidP="002A28F2">
      <w:pPr>
        <w:numPr>
          <w:ilvl w:val="0"/>
          <w:numId w:val="1"/>
        </w:numPr>
        <w:ind w:firstLine="0"/>
        <w:rPr>
          <w:rFonts w:ascii="Calibri" w:eastAsia="Times New Roman" w:hAnsi="Calibri" w:cs="Calibri"/>
          <w:color w:val="0D0D0D"/>
          <w:sz w:val="22"/>
          <w:szCs w:val="22"/>
        </w:rPr>
      </w:pPr>
      <w:r>
        <w:rPr>
          <w:rFonts w:ascii="Calibri" w:eastAsia="Times New Roman" w:hAnsi="Calibri" w:cs="Calibri"/>
          <w:color w:val="0D0D0D"/>
          <w:sz w:val="22"/>
          <w:szCs w:val="22"/>
        </w:rPr>
        <w:t>Employee recognition awards</w:t>
      </w:r>
    </w:p>
    <w:p w14:paraId="5F28E7A5" w14:textId="77777777" w:rsidR="002A28F2" w:rsidRDefault="002A28F2" w:rsidP="002A28F2">
      <w:pPr>
        <w:numPr>
          <w:ilvl w:val="0"/>
          <w:numId w:val="1"/>
        </w:numPr>
        <w:spacing w:before="100" w:beforeAutospacing="1" w:after="100" w:afterAutospacing="1"/>
        <w:ind w:firstLine="0"/>
        <w:rPr>
          <w:rFonts w:ascii="Calibri" w:eastAsia="Times New Roman" w:hAnsi="Calibri" w:cs="Calibri"/>
          <w:color w:val="0D0D0D"/>
          <w:sz w:val="22"/>
          <w:szCs w:val="22"/>
        </w:rPr>
      </w:pPr>
      <w:r>
        <w:rPr>
          <w:rFonts w:ascii="Calibri" w:eastAsia="Times New Roman" w:hAnsi="Calibri" w:cs="Calibri"/>
          <w:color w:val="0D0D0D"/>
          <w:sz w:val="22"/>
          <w:szCs w:val="22"/>
        </w:rPr>
        <w:t>Employee Assistance Programme</w:t>
      </w:r>
    </w:p>
    <w:p w14:paraId="4ED58A1F" w14:textId="77777777" w:rsidR="002A28F2" w:rsidRDefault="002A28F2" w:rsidP="002A28F2">
      <w:pPr>
        <w:pStyle w:val="NormalWeb"/>
        <w:shd w:val="clear" w:color="auto" w:fill="FFFFFF"/>
        <w:spacing w:after="300"/>
      </w:pPr>
      <w:r>
        <w:rPr>
          <w:rFonts w:ascii="Calibri" w:hAnsi="Calibri" w:cs="Calibri"/>
          <w:color w:val="0D0D0D"/>
          <w:sz w:val="22"/>
          <w:szCs w:val="22"/>
        </w:rPr>
        <w:t>Join us in our mission to safeguard and promote the welfare of children while fostering diversity and inclusion in our community.</w:t>
      </w:r>
    </w:p>
    <w:p w14:paraId="1ECB999C" w14:textId="77777777" w:rsidR="00A40830" w:rsidRPr="002A28F2" w:rsidRDefault="00A40830" w:rsidP="002A28F2"/>
    <w:sectPr w:rsidR="00A40830" w:rsidRPr="002A2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25B0"/>
    <w:multiLevelType w:val="multilevel"/>
    <w:tmpl w:val="25BAA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672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F2"/>
    <w:rsid w:val="000A3816"/>
    <w:rsid w:val="001C31CF"/>
    <w:rsid w:val="002239DE"/>
    <w:rsid w:val="002A28F2"/>
    <w:rsid w:val="002E4B89"/>
    <w:rsid w:val="002F5286"/>
    <w:rsid w:val="0034065B"/>
    <w:rsid w:val="00416F08"/>
    <w:rsid w:val="00A40830"/>
    <w:rsid w:val="00A511E6"/>
    <w:rsid w:val="00A61CE8"/>
    <w:rsid w:val="00AC3363"/>
    <w:rsid w:val="00CF253E"/>
    <w:rsid w:val="00D508E3"/>
    <w:rsid w:val="00F4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C91E"/>
  <w15:chartTrackingRefBased/>
  <w15:docId w15:val="{9F31C6BA-06ED-43F7-B2E5-A267F50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F2"/>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2A2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8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8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8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8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8F2"/>
    <w:rPr>
      <w:rFonts w:eastAsiaTheme="majorEastAsia" w:cstheme="majorBidi"/>
      <w:color w:val="272727" w:themeColor="text1" w:themeTint="D8"/>
    </w:rPr>
  </w:style>
  <w:style w:type="paragraph" w:styleId="Title">
    <w:name w:val="Title"/>
    <w:basedOn w:val="Normal"/>
    <w:next w:val="Normal"/>
    <w:link w:val="TitleChar"/>
    <w:uiPriority w:val="10"/>
    <w:qFormat/>
    <w:rsid w:val="002A28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8F2"/>
    <w:pPr>
      <w:spacing w:before="160"/>
      <w:jc w:val="center"/>
    </w:pPr>
    <w:rPr>
      <w:i/>
      <w:iCs/>
      <w:color w:val="404040" w:themeColor="text1" w:themeTint="BF"/>
    </w:rPr>
  </w:style>
  <w:style w:type="character" w:customStyle="1" w:styleId="QuoteChar">
    <w:name w:val="Quote Char"/>
    <w:basedOn w:val="DefaultParagraphFont"/>
    <w:link w:val="Quote"/>
    <w:uiPriority w:val="29"/>
    <w:rsid w:val="002A28F2"/>
    <w:rPr>
      <w:i/>
      <w:iCs/>
      <w:color w:val="404040" w:themeColor="text1" w:themeTint="BF"/>
    </w:rPr>
  </w:style>
  <w:style w:type="paragraph" w:styleId="ListParagraph">
    <w:name w:val="List Paragraph"/>
    <w:basedOn w:val="Normal"/>
    <w:uiPriority w:val="34"/>
    <w:qFormat/>
    <w:rsid w:val="002A28F2"/>
    <w:pPr>
      <w:ind w:left="720"/>
      <w:contextualSpacing/>
    </w:pPr>
  </w:style>
  <w:style w:type="character" w:styleId="IntenseEmphasis">
    <w:name w:val="Intense Emphasis"/>
    <w:basedOn w:val="DefaultParagraphFont"/>
    <w:uiPriority w:val="21"/>
    <w:qFormat/>
    <w:rsid w:val="002A28F2"/>
    <w:rPr>
      <w:i/>
      <w:iCs/>
      <w:color w:val="0F4761" w:themeColor="accent1" w:themeShade="BF"/>
    </w:rPr>
  </w:style>
  <w:style w:type="paragraph" w:styleId="IntenseQuote">
    <w:name w:val="Intense Quote"/>
    <w:basedOn w:val="Normal"/>
    <w:next w:val="Normal"/>
    <w:link w:val="IntenseQuoteChar"/>
    <w:uiPriority w:val="30"/>
    <w:qFormat/>
    <w:rsid w:val="002A2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8F2"/>
    <w:rPr>
      <w:i/>
      <w:iCs/>
      <w:color w:val="0F4761" w:themeColor="accent1" w:themeShade="BF"/>
    </w:rPr>
  </w:style>
  <w:style w:type="character" w:styleId="IntenseReference">
    <w:name w:val="Intense Reference"/>
    <w:basedOn w:val="DefaultParagraphFont"/>
    <w:uiPriority w:val="32"/>
    <w:qFormat/>
    <w:rsid w:val="002A28F2"/>
    <w:rPr>
      <w:b/>
      <w:bCs/>
      <w:smallCaps/>
      <w:color w:val="0F4761" w:themeColor="accent1" w:themeShade="BF"/>
      <w:spacing w:val="5"/>
    </w:rPr>
  </w:style>
  <w:style w:type="paragraph" w:styleId="NormalWeb">
    <w:name w:val="Normal (Web)"/>
    <w:basedOn w:val="Normal"/>
    <w:uiPriority w:val="99"/>
    <w:semiHidden/>
    <w:unhideWhenUsed/>
    <w:rsid w:val="002A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Williams</dc:creator>
  <cp:keywords/>
  <dc:description/>
  <cp:lastModifiedBy>Sagen Rooks</cp:lastModifiedBy>
  <cp:revision>2</cp:revision>
  <dcterms:created xsi:type="dcterms:W3CDTF">2025-11-17T14:01:00Z</dcterms:created>
  <dcterms:modified xsi:type="dcterms:W3CDTF">2025-11-17T14:01:00Z</dcterms:modified>
</cp:coreProperties>
</file>